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0" w:rsidRPr="00AB62F6" w:rsidRDefault="00612310" w:rsidP="0061231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B6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Эконометрические исследования</w:t>
      </w:r>
    </w:p>
    <w:p w:rsidR="00612310" w:rsidRPr="00AB62F6" w:rsidRDefault="00612310" w:rsidP="006123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mainContent"/>
      <w:bookmarkEnd w:id="1"/>
      <w:r w:rsidRPr="00AB62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    </w:t>
      </w:r>
    </w:p>
    <w:p w:rsidR="00612310" w:rsidRPr="00AB62F6" w:rsidRDefault="00612310" w:rsidP="006123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12310" w:rsidRPr="00AB62F6" w:rsidRDefault="00612310" w:rsidP="006123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 Цель дисциплины</w:t>
      </w:r>
    </w:p>
    <w:p w:rsidR="00612310" w:rsidRPr="00AB62F6" w:rsidRDefault="00612310" w:rsidP="006123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t>Основная цель - дать магистрантам современные теоретические знания и сформировать практические навыки в области спецификации, оценивания и проверки адекватности регрессионных моделей, достаточные для проведения собственных научных исследований в финансово-экономической сфере.</w:t>
      </w:r>
    </w:p>
    <w:p w:rsidR="00612310" w:rsidRPr="00AB62F6" w:rsidRDefault="00612310" w:rsidP="006123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AB62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Место в структуре ОП</w:t>
      </w:r>
    </w:p>
    <w:p w:rsidR="00612310" w:rsidRPr="00AB62F6" w:rsidRDefault="00612310" w:rsidP="006123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входит в модуль   дисциплин, </w:t>
      </w:r>
      <w:proofErr w:type="spellStart"/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t>инвариативных</w:t>
      </w:r>
      <w:proofErr w:type="spellEnd"/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направления подготовки, отражающих специфику вуза, по направлению 38.04.01 «Экономика» (магистерская программа «Учет и корпоративные финансы»).</w:t>
      </w:r>
    </w:p>
    <w:p w:rsidR="00612310" w:rsidRPr="00AB62F6" w:rsidRDefault="00612310" w:rsidP="006123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t>      </w:t>
      </w:r>
      <w:r w:rsidRPr="00AB62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612310" w:rsidRPr="00AB62F6" w:rsidRDefault="00612310" w:rsidP="0061231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эконометрического исследования. Новое в данной профессиональной области. Необходимые сведения из теории вероятностей и математической статистики. Характеристики статистической связи между экономическими переменными модели, используемые при их отборе в</w:t>
      </w:r>
      <w:r w:rsidRPr="00AB62F6">
        <w:rPr>
          <w:rFonts w:ascii="Times New Roman" w:eastAsia="Times New Roman" w:hAnsi="Times New Roman"/>
          <w:sz w:val="24"/>
          <w:szCs w:val="24"/>
          <w:lang w:eastAsia="ru-RU"/>
        </w:rPr>
        <w:br/>
        <w:t>спецификацию.  Мультиколлинеарность. Исследование нарушений стандартных предпосылок эконометрических моделей при помощи тестов, реализованных       в        специализированных       пакетах.  Учёт структурных изменений в экономических процессах при помощи моделей с фиктивными переменными. Оценка и прогнозирование эндогенных переменных в моделях с       гетероскедастичностью.  Оценка и  прогнозирование  эндогенных переменных в моделях с автокорреляцией. Оценка эконометрических моделей с ограничениями на параметры. Алгоритм оценки регрессионных моделей с ограничениями на параметры. Проверка гипотез в линейных моделях с ограничениями. Исследование моделей на панельных данных. Типы регрессионных моделей на панельных данных. Тестирование характера эффектов. Линейная вероятностная модель. Модели бинарного и множественного выбора.</w:t>
      </w:r>
    </w:p>
    <w:p w:rsidR="00E65E70" w:rsidRPr="00AB62F6" w:rsidRDefault="00E65E70"/>
    <w:sectPr w:rsidR="00E65E70" w:rsidRPr="00AB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10"/>
    <w:rsid w:val="00123A55"/>
    <w:rsid w:val="00612310"/>
    <w:rsid w:val="008A0C7B"/>
    <w:rsid w:val="008F1C4F"/>
    <w:rsid w:val="00AB62F6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FF131-F847-4053-8AA5-67110C12BE4D}"/>
</file>

<file path=customXml/itemProps2.xml><?xml version="1.0" encoding="utf-8"?>
<ds:datastoreItem xmlns:ds="http://schemas.openxmlformats.org/officeDocument/2006/customXml" ds:itemID="{437A0196-D7FE-43D1-95A2-8D913401C160}"/>
</file>

<file path=customXml/itemProps3.xml><?xml version="1.0" encoding="utf-8"?>
<ds:datastoreItem xmlns:ds="http://schemas.openxmlformats.org/officeDocument/2006/customXml" ds:itemID="{D64C0A9A-0209-44B9-9112-D66C8C851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5</cp:revision>
  <dcterms:created xsi:type="dcterms:W3CDTF">2018-06-16T13:30:00Z</dcterms:created>
  <dcterms:modified xsi:type="dcterms:W3CDTF">2020-03-03T20:28:00Z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